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D25B" w14:textId="7C840591" w:rsidR="005A0631" w:rsidRPr="005A0631" w:rsidRDefault="005A0631" w:rsidP="005A0631">
      <w:pPr>
        <w:spacing w:after="100" w:line="240" w:lineRule="auto"/>
        <w:jc w:val="center"/>
        <w:rPr>
          <w:rFonts w:ascii="Times New Roman" w:eastAsia="Times New Roman" w:hAnsi="Times New Roman" w:cs="Times New Roman"/>
          <w:sz w:val="24"/>
          <w:szCs w:val="24"/>
        </w:rPr>
      </w:pPr>
      <w:r w:rsidRPr="005A0631">
        <w:rPr>
          <w:rFonts w:ascii="Times" w:eastAsia="Times New Roman" w:hAnsi="Times" w:cs="Times"/>
          <w:b/>
          <w:bCs/>
          <w:color w:val="000000"/>
          <w:sz w:val="20"/>
          <w:szCs w:val="20"/>
        </w:rPr>
        <w:t xml:space="preserve">Arkansas Communication and Theatre Arts Association </w:t>
      </w:r>
      <w:r w:rsidR="008A483E">
        <w:rPr>
          <w:rFonts w:ascii="Times" w:eastAsia="Times New Roman" w:hAnsi="Times" w:cs="Times"/>
          <w:b/>
          <w:bCs/>
          <w:color w:val="000000"/>
          <w:sz w:val="20"/>
          <w:szCs w:val="20"/>
        </w:rPr>
        <w:br/>
      </w:r>
      <w:r w:rsidR="009A24CD">
        <w:rPr>
          <w:rFonts w:ascii="Times" w:eastAsia="Times New Roman" w:hAnsi="Times" w:cs="Times"/>
          <w:b/>
          <w:bCs/>
          <w:color w:val="000000"/>
          <w:sz w:val="20"/>
          <w:szCs w:val="20"/>
        </w:rPr>
        <w:t>Words and Music</w:t>
      </w:r>
    </w:p>
    <w:p w14:paraId="0445A748" w14:textId="0D2D4F59" w:rsidR="005A0631" w:rsidRPr="005A0631" w:rsidRDefault="008A483E" w:rsidP="005A0631">
      <w:pPr>
        <w:spacing w:after="100" w:line="240" w:lineRule="auto"/>
        <w:rPr>
          <w:rFonts w:ascii="Times New Roman" w:eastAsia="Times New Roman" w:hAnsi="Times New Roman" w:cs="Times New Roman"/>
          <w:sz w:val="24"/>
          <w:szCs w:val="24"/>
        </w:rPr>
      </w:pPr>
      <w:r>
        <w:rPr>
          <w:rFonts w:ascii="Times" w:eastAsia="Times New Roman" w:hAnsi="Times" w:cs="Times"/>
          <w:color w:val="000000"/>
          <w:sz w:val="18"/>
          <w:szCs w:val="18"/>
        </w:rPr>
        <w:t>Title of Selection</w:t>
      </w:r>
      <w:r w:rsidR="005A0631" w:rsidRPr="005A0631">
        <w:rPr>
          <w:rFonts w:ascii="Times" w:eastAsia="Times New Roman" w:hAnsi="Times" w:cs="Times"/>
          <w:color w:val="000000"/>
          <w:sz w:val="18"/>
          <w:szCs w:val="18"/>
        </w:rPr>
        <w:t>____________________________________________________________________________________School Number_________</w:t>
      </w:r>
    </w:p>
    <w:p w14:paraId="4FFCF799" w14:textId="77777777" w:rsidR="005A0631" w:rsidRPr="005A0631" w:rsidRDefault="005A0631" w:rsidP="005A0631">
      <w:pPr>
        <w:spacing w:after="100" w:line="240" w:lineRule="auto"/>
        <w:rPr>
          <w:rFonts w:ascii="Times New Roman" w:eastAsia="Times New Roman" w:hAnsi="Times New Roman" w:cs="Times New Roman"/>
          <w:sz w:val="24"/>
          <w:szCs w:val="24"/>
        </w:rPr>
      </w:pPr>
      <w:r w:rsidRPr="005A0631">
        <w:rPr>
          <w:rFonts w:ascii="Times" w:eastAsia="Times New Roman" w:hAnsi="Times" w:cs="Times"/>
          <w:color w:val="000000"/>
          <w:sz w:val="18"/>
          <w:szCs w:val="18"/>
        </w:rPr>
        <w:t>Judge_______________________________________________________________________________________Time of Performance___________</w:t>
      </w:r>
    </w:p>
    <w:p w14:paraId="533E7ACD" w14:textId="77777777" w:rsidR="005A0631" w:rsidRDefault="005A0631" w:rsidP="005A0631">
      <w:pPr>
        <w:spacing w:after="100" w:line="240" w:lineRule="auto"/>
        <w:rPr>
          <w:rFonts w:ascii="Times" w:eastAsia="Times New Roman" w:hAnsi="Times" w:cs="Times"/>
          <w:b/>
          <w:bCs/>
          <w:color w:val="000000"/>
          <w:sz w:val="18"/>
          <w:szCs w:val="18"/>
        </w:rPr>
      </w:pPr>
      <w:r w:rsidRPr="005A0631">
        <w:rPr>
          <w:rFonts w:ascii="Times" w:eastAsia="Times New Roman" w:hAnsi="Times" w:cs="Times"/>
          <w:b/>
          <w:bCs/>
          <w:color w:val="000000"/>
          <w:sz w:val="18"/>
          <w:szCs w:val="18"/>
        </w:rPr>
        <w:t xml:space="preserve">Type of Round: </w:t>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t xml:space="preserve">Prelim </w:t>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t xml:space="preserve">Semis </w:t>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t xml:space="preserve">Finals </w:t>
      </w:r>
    </w:p>
    <w:p w14:paraId="36B3989A" w14:textId="42F88621" w:rsidR="005A0631" w:rsidRPr="005A0631" w:rsidRDefault="005A0631" w:rsidP="005A0631">
      <w:pPr>
        <w:spacing w:after="100" w:line="240" w:lineRule="auto"/>
        <w:rPr>
          <w:rFonts w:ascii="Times" w:eastAsia="Times New Roman" w:hAnsi="Times" w:cs="Times"/>
          <w:b/>
          <w:bCs/>
          <w:color w:val="000000"/>
          <w:sz w:val="18"/>
          <w:szCs w:val="18"/>
        </w:rPr>
      </w:pPr>
      <w:r w:rsidRPr="005A0631">
        <w:rPr>
          <w:rFonts w:ascii="Times" w:eastAsia="Times New Roman" w:hAnsi="Times" w:cs="Times"/>
          <w:b/>
          <w:bCs/>
          <w:color w:val="000000"/>
          <w:sz w:val="18"/>
          <w:szCs w:val="18"/>
        </w:rPr>
        <w:t xml:space="preserve">Ranking in Round: </w:t>
      </w:r>
      <w:r w:rsidRPr="005A0631">
        <w:rPr>
          <w:rFonts w:ascii="Times" w:eastAsia="Times New Roman" w:hAnsi="Times" w:cs="Times"/>
          <w:i/>
          <w:iCs/>
          <w:color w:val="000000"/>
          <w:sz w:val="18"/>
          <w:szCs w:val="18"/>
        </w:rPr>
        <w:t xml:space="preserve">(No Ties in </w:t>
      </w:r>
      <w:proofErr w:type="gramStart"/>
      <w:r w:rsidRPr="005A0631">
        <w:rPr>
          <w:rFonts w:ascii="Times" w:eastAsia="Times New Roman" w:hAnsi="Times" w:cs="Times"/>
          <w:i/>
          <w:iCs/>
          <w:color w:val="000000"/>
          <w:sz w:val="18"/>
          <w:szCs w:val="18"/>
        </w:rPr>
        <w:t>Ranking )</w:t>
      </w:r>
      <w:proofErr w:type="gramEnd"/>
      <w:r w:rsidRPr="005A0631">
        <w:rPr>
          <w:rFonts w:ascii="Times" w:eastAsia="Times New Roman" w:hAnsi="Times" w:cs="Times"/>
          <w:i/>
          <w:iCs/>
          <w:color w:val="000000"/>
          <w:sz w:val="18"/>
          <w:szCs w:val="18"/>
        </w:rPr>
        <w:tab/>
      </w:r>
      <w:r w:rsidRPr="005A0631">
        <w:rPr>
          <w:rFonts w:ascii="Times" w:eastAsia="Times New Roman" w:hAnsi="Times" w:cs="Times"/>
          <w:i/>
          <w:iCs/>
          <w:color w:val="000000"/>
          <w:sz w:val="18"/>
          <w:szCs w:val="18"/>
        </w:rPr>
        <w:tab/>
      </w:r>
      <w:r w:rsidRPr="005A0631">
        <w:rPr>
          <w:rFonts w:ascii="Times" w:eastAsia="Times New Roman" w:hAnsi="Times" w:cs="Times"/>
          <w:color w:val="000000"/>
          <w:sz w:val="18"/>
          <w:szCs w:val="18"/>
        </w:rPr>
        <w:t>1st</w:t>
      </w:r>
      <w:r w:rsidRPr="005A0631">
        <w:rPr>
          <w:rFonts w:ascii="Times" w:eastAsia="Times New Roman" w:hAnsi="Times" w:cs="Times"/>
          <w:color w:val="000000"/>
          <w:sz w:val="18"/>
          <w:szCs w:val="18"/>
        </w:rPr>
        <w:tab/>
        <w:t>2nd</w:t>
      </w:r>
      <w:r w:rsidRPr="005A0631">
        <w:rPr>
          <w:rFonts w:ascii="Times" w:eastAsia="Times New Roman" w:hAnsi="Times" w:cs="Times"/>
          <w:color w:val="000000"/>
          <w:sz w:val="18"/>
          <w:szCs w:val="18"/>
        </w:rPr>
        <w:tab/>
        <w:t>3rd</w:t>
      </w:r>
      <w:r w:rsidRPr="005A0631">
        <w:rPr>
          <w:rFonts w:ascii="Times" w:eastAsia="Times New Roman" w:hAnsi="Times" w:cs="Times"/>
          <w:color w:val="000000"/>
          <w:sz w:val="18"/>
          <w:szCs w:val="18"/>
        </w:rPr>
        <w:tab/>
        <w:t>4th</w:t>
      </w:r>
      <w:r w:rsidRPr="005A0631">
        <w:rPr>
          <w:rFonts w:ascii="Times" w:eastAsia="Times New Roman" w:hAnsi="Times" w:cs="Times"/>
          <w:color w:val="000000"/>
          <w:sz w:val="18"/>
          <w:szCs w:val="18"/>
        </w:rPr>
        <w:tab/>
        <w:t>5th</w:t>
      </w:r>
      <w:r w:rsidRPr="005A0631">
        <w:rPr>
          <w:rFonts w:ascii="Times" w:eastAsia="Times New Roman" w:hAnsi="Times" w:cs="Times"/>
          <w:color w:val="000000"/>
          <w:sz w:val="18"/>
          <w:szCs w:val="18"/>
        </w:rPr>
        <w:tab/>
        <w:t>6th</w:t>
      </w:r>
      <w:r w:rsidRPr="005A0631">
        <w:rPr>
          <w:rFonts w:ascii="Times" w:eastAsia="Times New Roman" w:hAnsi="Times" w:cs="Times"/>
          <w:color w:val="000000"/>
          <w:sz w:val="18"/>
          <w:szCs w:val="18"/>
        </w:rPr>
        <w:tab/>
        <w:t>7th</w:t>
      </w:r>
      <w:r w:rsidRPr="005A0631">
        <w:rPr>
          <w:rFonts w:ascii="Times" w:eastAsia="Times New Roman" w:hAnsi="Times" w:cs="Times"/>
          <w:color w:val="000000"/>
          <w:sz w:val="18"/>
          <w:szCs w:val="18"/>
        </w:rPr>
        <w:tab/>
        <w:t>8th</w:t>
      </w:r>
      <w:r w:rsidRPr="005A0631">
        <w:rPr>
          <w:rFonts w:ascii="Times" w:eastAsia="Times New Roman" w:hAnsi="Times" w:cs="Times"/>
          <w:color w:val="000000"/>
          <w:sz w:val="18"/>
          <w:szCs w:val="18"/>
        </w:rPr>
        <w:tab/>
        <w:t>9th</w:t>
      </w:r>
    </w:p>
    <w:p w14:paraId="5E48B0F5" w14:textId="58BFC4F2" w:rsidR="00500EF3" w:rsidRPr="00500EF3" w:rsidRDefault="005A0631" w:rsidP="00500EF3">
      <w:pPr>
        <w:spacing w:after="100" w:line="240" w:lineRule="auto"/>
        <w:rPr>
          <w:rFonts w:ascii="Times" w:eastAsia="Times New Roman" w:hAnsi="Times" w:cs="Times"/>
          <w:b/>
          <w:bCs/>
          <w:i/>
          <w:iCs/>
          <w:color w:val="000000"/>
          <w:sz w:val="16"/>
          <w:szCs w:val="16"/>
        </w:rPr>
      </w:pPr>
      <w:r w:rsidRPr="005A0631">
        <w:rPr>
          <w:rFonts w:ascii="Times" w:eastAsia="Times New Roman" w:hAnsi="Times" w:cs="Times"/>
          <w:b/>
          <w:bCs/>
          <w:color w:val="000000"/>
          <w:sz w:val="18"/>
          <w:szCs w:val="18"/>
        </w:rPr>
        <w:t>Rating of Performance</w:t>
      </w:r>
      <w:r w:rsidRPr="005A0631">
        <w:rPr>
          <w:rFonts w:ascii="Times" w:eastAsia="Times New Roman" w:hAnsi="Times" w:cs="Times"/>
          <w:color w:val="000000"/>
          <w:sz w:val="18"/>
          <w:szCs w:val="18"/>
        </w:rPr>
        <w:t>:</w:t>
      </w:r>
      <w:r w:rsidRPr="005A0631">
        <w:rPr>
          <w:rFonts w:ascii="Times" w:eastAsia="Times New Roman" w:hAnsi="Times" w:cs="Times"/>
          <w:color w:val="000000"/>
          <w:sz w:val="18"/>
          <w:szCs w:val="18"/>
        </w:rPr>
        <w:tab/>
      </w:r>
      <w:r w:rsidRPr="005A0631">
        <w:rPr>
          <w:rFonts w:ascii="Times" w:eastAsia="Times New Roman" w:hAnsi="Times" w:cs="Times"/>
          <w:color w:val="000000"/>
          <w:sz w:val="18"/>
          <w:szCs w:val="18"/>
        </w:rPr>
        <w:tab/>
      </w:r>
      <w:r w:rsidRPr="005A0631">
        <w:rPr>
          <w:rFonts w:ascii="Times" w:eastAsia="Times New Roman" w:hAnsi="Times" w:cs="Times"/>
          <w:color w:val="000000"/>
          <w:sz w:val="18"/>
          <w:szCs w:val="18"/>
        </w:rPr>
        <w:tab/>
      </w:r>
      <w:r w:rsidRPr="005A0631">
        <w:rPr>
          <w:rFonts w:ascii="Times" w:eastAsia="Times New Roman" w:hAnsi="Times" w:cs="Times"/>
          <w:color w:val="000000"/>
          <w:sz w:val="18"/>
          <w:szCs w:val="18"/>
        </w:rPr>
        <w:tab/>
        <w:t>Superior</w:t>
      </w:r>
      <w:r w:rsidRPr="005A0631">
        <w:rPr>
          <w:rFonts w:ascii="Times" w:eastAsia="Times New Roman" w:hAnsi="Times" w:cs="Times"/>
          <w:color w:val="000000"/>
          <w:sz w:val="18"/>
          <w:szCs w:val="18"/>
        </w:rPr>
        <w:tab/>
      </w:r>
      <w:r w:rsidRPr="005A0631">
        <w:rPr>
          <w:rFonts w:ascii="Times" w:eastAsia="Times New Roman" w:hAnsi="Times" w:cs="Times"/>
          <w:color w:val="000000"/>
          <w:sz w:val="18"/>
          <w:szCs w:val="18"/>
        </w:rPr>
        <w:tab/>
        <w:t>Excellent</w:t>
      </w:r>
      <w:r w:rsidRPr="005A0631">
        <w:rPr>
          <w:rFonts w:ascii="Times" w:eastAsia="Times New Roman" w:hAnsi="Times" w:cs="Times"/>
          <w:color w:val="000000"/>
          <w:sz w:val="18"/>
          <w:szCs w:val="18"/>
        </w:rPr>
        <w:tab/>
      </w:r>
      <w:r w:rsidRPr="005A0631">
        <w:rPr>
          <w:rFonts w:ascii="Times" w:eastAsia="Times New Roman" w:hAnsi="Times" w:cs="Times"/>
          <w:color w:val="000000"/>
          <w:sz w:val="18"/>
          <w:szCs w:val="18"/>
        </w:rPr>
        <w:tab/>
        <w:t>Good</w:t>
      </w:r>
      <w:r w:rsidRPr="005A0631">
        <w:rPr>
          <w:rFonts w:ascii="Times" w:eastAsia="Times New Roman" w:hAnsi="Times" w:cs="Times"/>
          <w:color w:val="000000"/>
          <w:sz w:val="18"/>
          <w:szCs w:val="18"/>
        </w:rPr>
        <w:tab/>
      </w:r>
      <w:r w:rsidRPr="005A0631">
        <w:rPr>
          <w:rFonts w:ascii="Times" w:eastAsia="Times New Roman" w:hAnsi="Times" w:cs="Times"/>
          <w:color w:val="000000"/>
          <w:sz w:val="18"/>
          <w:szCs w:val="18"/>
        </w:rPr>
        <w:tab/>
        <w:t>Fair</w:t>
      </w:r>
      <w:r w:rsidRPr="005A0631">
        <w:rPr>
          <w:rFonts w:ascii="Times" w:eastAsia="Times New Roman" w:hAnsi="Times" w:cs="Times"/>
          <w:color w:val="000000"/>
          <w:sz w:val="18"/>
          <w:szCs w:val="18"/>
        </w:rPr>
        <w:tab/>
      </w:r>
      <w:r w:rsidRPr="005A0631">
        <w:rPr>
          <w:rFonts w:ascii="Times" w:eastAsia="Times New Roman" w:hAnsi="Times" w:cs="Times"/>
          <w:color w:val="000000"/>
          <w:sz w:val="18"/>
          <w:szCs w:val="18"/>
        </w:rPr>
        <w:tab/>
        <w:t>Poor</w:t>
      </w:r>
      <w:r>
        <w:rPr>
          <w:rFonts w:ascii="Times" w:eastAsia="Times New Roman" w:hAnsi="Times" w:cs="Times"/>
          <w:color w:val="000000"/>
          <w:sz w:val="18"/>
          <w:szCs w:val="18"/>
        </w:rPr>
        <w:t>|</w:t>
      </w:r>
      <w:r>
        <w:rPr>
          <w:rFonts w:ascii="Times" w:eastAsia="Times New Roman" w:hAnsi="Times" w:cs="Times"/>
          <w:color w:val="000000"/>
          <w:sz w:val="18"/>
          <w:szCs w:val="18"/>
        </w:rPr>
        <w:br/>
      </w:r>
      <w:r w:rsidR="00500EF3" w:rsidRPr="00500EF3">
        <w:rPr>
          <w:rFonts w:ascii="Times" w:eastAsia="Times New Roman" w:hAnsi="Times" w:cs="Times"/>
          <w:b/>
          <w:bCs/>
          <w:i/>
          <w:iCs/>
          <w:color w:val="000000"/>
          <w:sz w:val="16"/>
          <w:szCs w:val="16"/>
        </w:rPr>
        <w:t>Rules: If a rule is broken, judge should lower performer one ranking and rating.</w:t>
      </w:r>
      <w:r w:rsidR="00500EF3">
        <w:rPr>
          <w:rFonts w:ascii="Times" w:eastAsia="Times New Roman" w:hAnsi="Times" w:cs="Times"/>
          <w:b/>
          <w:bCs/>
          <w:i/>
          <w:iCs/>
          <w:color w:val="000000"/>
          <w:sz w:val="16"/>
          <w:szCs w:val="16"/>
        </w:rPr>
        <w:br/>
      </w:r>
      <w:r w:rsidR="00500EF3" w:rsidRPr="00500EF3">
        <w:rPr>
          <w:rFonts w:ascii="Times" w:eastAsia="Times New Roman" w:hAnsi="Times" w:cs="Times"/>
          <w:b/>
          <w:bCs/>
          <w:i/>
          <w:iCs/>
          <w:color w:val="000000"/>
          <w:sz w:val="16"/>
          <w:szCs w:val="16"/>
        </w:rPr>
        <w:t xml:space="preserve">*The performance should be a cutting from a musical that has been published for the stage and is within legal copyright parameters. </w:t>
      </w:r>
      <w:r w:rsidR="00500EF3">
        <w:rPr>
          <w:rFonts w:ascii="Times" w:eastAsia="Times New Roman" w:hAnsi="Times" w:cs="Times"/>
          <w:b/>
          <w:bCs/>
          <w:i/>
          <w:iCs/>
          <w:color w:val="000000"/>
          <w:sz w:val="16"/>
          <w:szCs w:val="16"/>
        </w:rPr>
        <w:br/>
      </w:r>
      <w:r w:rsidR="00500EF3" w:rsidRPr="00500EF3">
        <w:rPr>
          <w:rFonts w:ascii="Times" w:eastAsia="Times New Roman" w:hAnsi="Times" w:cs="Times"/>
          <w:b/>
          <w:bCs/>
          <w:i/>
          <w:iCs/>
          <w:color w:val="000000"/>
          <w:sz w:val="16"/>
          <w:szCs w:val="16"/>
        </w:rPr>
        <w:t xml:space="preserve">*The selection should be a continuous cutting from the original published script. Cutting should consist of “one scene/one song.” (Performance may use a maximum of 20 seconds from another song to introduce their scene or transition from the introduction.) </w:t>
      </w:r>
      <w:r w:rsidR="00500EF3">
        <w:rPr>
          <w:rFonts w:ascii="Times" w:eastAsia="Times New Roman" w:hAnsi="Times" w:cs="Times"/>
          <w:b/>
          <w:bCs/>
          <w:i/>
          <w:iCs/>
          <w:color w:val="000000"/>
          <w:sz w:val="16"/>
          <w:szCs w:val="16"/>
        </w:rPr>
        <w:br/>
      </w:r>
      <w:r w:rsidR="00500EF3" w:rsidRPr="00500EF3">
        <w:rPr>
          <w:rFonts w:ascii="Times" w:eastAsia="Times New Roman" w:hAnsi="Times" w:cs="Times"/>
          <w:b/>
          <w:bCs/>
          <w:i/>
          <w:iCs/>
          <w:color w:val="000000"/>
          <w:sz w:val="16"/>
          <w:szCs w:val="16"/>
        </w:rPr>
        <w:t xml:space="preserve">*The cast should include two or more actors. </w:t>
      </w:r>
      <w:r w:rsidR="00500EF3">
        <w:rPr>
          <w:rFonts w:ascii="Times" w:eastAsia="Times New Roman" w:hAnsi="Times" w:cs="Times"/>
          <w:b/>
          <w:bCs/>
          <w:i/>
          <w:iCs/>
          <w:color w:val="000000"/>
          <w:sz w:val="16"/>
          <w:szCs w:val="16"/>
        </w:rPr>
        <w:br/>
      </w:r>
      <w:r w:rsidR="00500EF3" w:rsidRPr="00500EF3">
        <w:rPr>
          <w:rFonts w:ascii="Times" w:eastAsia="Times New Roman" w:hAnsi="Times" w:cs="Times"/>
          <w:b/>
          <w:bCs/>
          <w:i/>
          <w:iCs/>
          <w:color w:val="000000"/>
          <w:sz w:val="16"/>
          <w:szCs w:val="16"/>
        </w:rPr>
        <w:t xml:space="preserve">*An introduction should be presented containing information necessary to understand characters and scene. Title and author should be presented in introduction. *Only one chair per actor may be used in the performance. (Use of props, costumes or makeup is optional.) </w:t>
      </w:r>
      <w:r w:rsidR="00500EF3">
        <w:rPr>
          <w:rFonts w:ascii="Times" w:eastAsia="Times New Roman" w:hAnsi="Times" w:cs="Times"/>
          <w:b/>
          <w:bCs/>
          <w:i/>
          <w:iCs/>
          <w:color w:val="000000"/>
          <w:sz w:val="16"/>
          <w:szCs w:val="16"/>
        </w:rPr>
        <w:br/>
      </w:r>
      <w:r w:rsidR="00500EF3" w:rsidRPr="00500EF3">
        <w:rPr>
          <w:rFonts w:ascii="Times" w:eastAsia="Times New Roman" w:hAnsi="Times" w:cs="Times"/>
          <w:b/>
          <w:bCs/>
          <w:i/>
          <w:iCs/>
          <w:color w:val="000000"/>
          <w:sz w:val="16"/>
          <w:szCs w:val="16"/>
        </w:rPr>
        <w:t xml:space="preserve">*If props, costumes or makeup are used, they should be appropriate to the musical and enhance the </w:t>
      </w:r>
      <w:proofErr w:type="gramStart"/>
      <w:r w:rsidR="00500EF3" w:rsidRPr="00500EF3">
        <w:rPr>
          <w:rFonts w:ascii="Times" w:eastAsia="Times New Roman" w:hAnsi="Times" w:cs="Times"/>
          <w:b/>
          <w:bCs/>
          <w:i/>
          <w:iCs/>
          <w:color w:val="000000"/>
          <w:sz w:val="16"/>
          <w:szCs w:val="16"/>
        </w:rPr>
        <w:t>performance as a whole</w:t>
      </w:r>
      <w:proofErr w:type="gramEnd"/>
      <w:r w:rsidR="00500EF3" w:rsidRPr="00500EF3">
        <w:rPr>
          <w:rFonts w:ascii="Times" w:eastAsia="Times New Roman" w:hAnsi="Times" w:cs="Times"/>
          <w:b/>
          <w:bCs/>
          <w:i/>
          <w:iCs/>
          <w:color w:val="000000"/>
          <w:sz w:val="16"/>
          <w:szCs w:val="16"/>
        </w:rPr>
        <w:t xml:space="preserve">. </w:t>
      </w:r>
      <w:r w:rsidR="00500EF3">
        <w:rPr>
          <w:rFonts w:ascii="Times" w:eastAsia="Times New Roman" w:hAnsi="Times" w:cs="Times"/>
          <w:b/>
          <w:bCs/>
          <w:i/>
          <w:iCs/>
          <w:color w:val="000000"/>
          <w:sz w:val="16"/>
          <w:szCs w:val="16"/>
        </w:rPr>
        <w:br/>
      </w:r>
      <w:r w:rsidR="00500EF3" w:rsidRPr="00500EF3">
        <w:rPr>
          <w:rFonts w:ascii="Times" w:eastAsia="Times New Roman" w:hAnsi="Times" w:cs="Times"/>
          <w:b/>
          <w:bCs/>
          <w:i/>
          <w:iCs/>
          <w:color w:val="000000"/>
          <w:sz w:val="16"/>
          <w:szCs w:val="16"/>
        </w:rPr>
        <w:t xml:space="preserve">*Recorded accompaniment should contain no vocals. (A cappella or live accompaniment is optional.) </w:t>
      </w:r>
      <w:r w:rsidR="00500EF3">
        <w:rPr>
          <w:rFonts w:ascii="Times" w:eastAsia="Times New Roman" w:hAnsi="Times" w:cs="Times"/>
          <w:b/>
          <w:bCs/>
          <w:i/>
          <w:iCs/>
          <w:color w:val="000000"/>
          <w:sz w:val="16"/>
          <w:szCs w:val="16"/>
        </w:rPr>
        <w:br/>
      </w:r>
      <w:r w:rsidR="00500EF3" w:rsidRPr="00500EF3">
        <w:rPr>
          <w:rFonts w:ascii="Times" w:eastAsia="Times New Roman" w:hAnsi="Times" w:cs="Times"/>
          <w:b/>
          <w:bCs/>
          <w:i/>
          <w:iCs/>
          <w:color w:val="000000"/>
          <w:sz w:val="16"/>
          <w:szCs w:val="16"/>
        </w:rPr>
        <w:t xml:space="preserve">*Time limit is a maximum of 8 minutes. </w:t>
      </w:r>
      <w:r w:rsidR="00500EF3">
        <w:rPr>
          <w:rFonts w:ascii="Times" w:eastAsia="Times New Roman" w:hAnsi="Times" w:cs="Times"/>
          <w:b/>
          <w:bCs/>
          <w:i/>
          <w:iCs/>
          <w:color w:val="000000"/>
          <w:sz w:val="16"/>
          <w:szCs w:val="16"/>
        </w:rPr>
        <w:br/>
      </w:r>
      <w:r w:rsidR="00500EF3" w:rsidRPr="00500EF3">
        <w:rPr>
          <w:rFonts w:ascii="Times" w:eastAsia="Times New Roman" w:hAnsi="Times" w:cs="Times"/>
          <w:b/>
          <w:bCs/>
          <w:i/>
          <w:iCs/>
          <w:color w:val="000000"/>
          <w:sz w:val="16"/>
          <w:szCs w:val="16"/>
        </w:rPr>
        <w:t>*Note: It is the expectation that performances are the artistic creation of the performer(s). It is plagiarism to copy a performance in detail from a video online. If there is suspicion of plagiarism, please be prepared to cite the source that was copied and consult with the tournament director. The tournament director will then consult with the coach of the performer(s) concerning consequences, which may result in their disqualification from the tournament.</w:t>
      </w:r>
    </w:p>
    <w:tbl>
      <w:tblPr>
        <w:tblW w:w="0" w:type="auto"/>
        <w:tblCellMar>
          <w:top w:w="15" w:type="dxa"/>
          <w:left w:w="15" w:type="dxa"/>
          <w:bottom w:w="15" w:type="dxa"/>
          <w:right w:w="15" w:type="dxa"/>
        </w:tblCellMar>
        <w:tblLook w:val="04A0" w:firstRow="1" w:lastRow="0" w:firstColumn="1" w:lastColumn="0" w:noHBand="0" w:noVBand="1"/>
      </w:tblPr>
      <w:tblGrid>
        <w:gridCol w:w="6726"/>
        <w:gridCol w:w="701"/>
        <w:gridCol w:w="1110"/>
        <w:gridCol w:w="539"/>
        <w:gridCol w:w="847"/>
        <w:gridCol w:w="857"/>
      </w:tblGrid>
      <w:tr w:rsidR="005A0631" w:rsidRPr="005A0631" w14:paraId="66FD9021" w14:textId="77777777" w:rsidTr="005A0631">
        <w:trPr>
          <w:trHeight w:val="357"/>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3E3BB" w14:textId="77777777" w:rsidR="005A0631" w:rsidRPr="005A0631" w:rsidRDefault="005A0631" w:rsidP="005A0631">
            <w:pPr>
              <w:spacing w:after="100" w:line="240" w:lineRule="auto"/>
              <w:rPr>
                <w:rFonts w:eastAsia="Times New Roman" w:cstheme="minorHAnsi"/>
                <w:sz w:val="16"/>
                <w:szCs w:val="16"/>
              </w:rPr>
            </w:pPr>
            <w:r w:rsidRPr="005A0631">
              <w:rPr>
                <w:rFonts w:eastAsia="Times New Roman" w:cstheme="minorHAnsi"/>
                <w:b/>
                <w:bCs/>
                <w:color w:val="000000"/>
                <w:sz w:val="16"/>
                <w:szCs w:val="16"/>
              </w:rPr>
              <w:t>Criteria</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44217" w14:textId="77777777" w:rsidR="005A0631" w:rsidRPr="005A0631" w:rsidRDefault="005A0631" w:rsidP="005A0631">
            <w:pPr>
              <w:spacing w:after="100" w:line="240" w:lineRule="auto"/>
              <w:jc w:val="center"/>
              <w:rPr>
                <w:rFonts w:eastAsia="Times New Roman" w:cstheme="minorHAnsi"/>
                <w:sz w:val="16"/>
                <w:szCs w:val="16"/>
              </w:rPr>
            </w:pPr>
            <w:r w:rsidRPr="005A0631">
              <w:rPr>
                <w:rFonts w:eastAsia="Times New Roman" w:cstheme="minorHAnsi"/>
                <w:b/>
                <w:bCs/>
                <w:color w:val="000000"/>
                <w:sz w:val="16"/>
                <w:szCs w:val="16"/>
              </w:rPr>
              <w:t>Not</w:t>
            </w:r>
            <w:r w:rsidRPr="005A0631">
              <w:rPr>
                <w:rFonts w:eastAsia="Times New Roman" w:cstheme="minorHAnsi"/>
                <w:b/>
                <w:bCs/>
                <w:color w:val="000000"/>
                <w:sz w:val="16"/>
                <w:szCs w:val="16"/>
              </w:rPr>
              <w:br/>
              <w:t>Evident</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85F4C" w14:textId="77777777" w:rsidR="005A0631" w:rsidRPr="005A0631" w:rsidRDefault="005A0631" w:rsidP="005A0631">
            <w:pPr>
              <w:spacing w:after="100" w:line="240" w:lineRule="auto"/>
              <w:jc w:val="center"/>
              <w:rPr>
                <w:rFonts w:eastAsia="Times New Roman" w:cstheme="minorHAnsi"/>
                <w:sz w:val="16"/>
                <w:szCs w:val="16"/>
              </w:rPr>
            </w:pPr>
            <w:r w:rsidRPr="005A0631">
              <w:rPr>
                <w:rFonts w:eastAsia="Times New Roman" w:cstheme="minorHAnsi"/>
                <w:b/>
                <w:bCs/>
                <w:color w:val="000000"/>
                <w:sz w:val="16"/>
                <w:szCs w:val="16"/>
              </w:rPr>
              <w:t>Needs Improvement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CB282" w14:textId="77777777" w:rsidR="005A0631" w:rsidRPr="005A0631" w:rsidRDefault="005A0631" w:rsidP="005A0631">
            <w:pPr>
              <w:spacing w:after="100" w:line="240" w:lineRule="auto"/>
              <w:jc w:val="center"/>
              <w:rPr>
                <w:rFonts w:eastAsia="Times New Roman" w:cstheme="minorHAnsi"/>
                <w:sz w:val="16"/>
                <w:szCs w:val="16"/>
              </w:rPr>
            </w:pPr>
            <w:r w:rsidRPr="005A0631">
              <w:rPr>
                <w:rFonts w:eastAsia="Times New Roman" w:cstheme="minorHAnsi"/>
                <w:b/>
                <w:bCs/>
                <w:color w:val="000000"/>
                <w:sz w:val="16"/>
                <w:szCs w:val="16"/>
              </w:rPr>
              <w:t>Basic</w:t>
            </w: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92582" w14:textId="77777777" w:rsidR="005A0631" w:rsidRPr="005A0631" w:rsidRDefault="005A0631" w:rsidP="005A0631">
            <w:pPr>
              <w:spacing w:after="100" w:line="240" w:lineRule="auto"/>
              <w:jc w:val="center"/>
              <w:rPr>
                <w:rFonts w:eastAsia="Times New Roman" w:cstheme="minorHAnsi"/>
                <w:sz w:val="16"/>
                <w:szCs w:val="16"/>
              </w:rPr>
            </w:pPr>
            <w:r w:rsidRPr="005A0631">
              <w:rPr>
                <w:rFonts w:eastAsia="Times New Roman" w:cstheme="minorHAnsi"/>
                <w:b/>
                <w:bCs/>
                <w:color w:val="000000"/>
                <w:sz w:val="16"/>
                <w:szCs w:val="16"/>
              </w:rPr>
              <w:t>Proficient</w:t>
            </w: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09E80" w14:textId="77777777" w:rsidR="005A0631" w:rsidRPr="005A0631" w:rsidRDefault="005A0631" w:rsidP="005A0631">
            <w:pPr>
              <w:spacing w:after="100" w:line="240" w:lineRule="auto"/>
              <w:jc w:val="center"/>
              <w:rPr>
                <w:rFonts w:eastAsia="Times New Roman" w:cstheme="minorHAnsi"/>
                <w:sz w:val="16"/>
                <w:szCs w:val="16"/>
              </w:rPr>
            </w:pPr>
            <w:r w:rsidRPr="005A0631">
              <w:rPr>
                <w:rFonts w:eastAsia="Times New Roman" w:cstheme="minorHAnsi"/>
                <w:b/>
                <w:bCs/>
                <w:color w:val="000000"/>
                <w:sz w:val="16"/>
                <w:szCs w:val="16"/>
              </w:rPr>
              <w:t>Advanced</w:t>
            </w:r>
          </w:p>
        </w:tc>
      </w:tr>
      <w:tr w:rsidR="005A0631" w:rsidRPr="005A0631" w14:paraId="58E797CE"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8F36F4" w14:textId="1B016FEC" w:rsidR="005A0631" w:rsidRPr="008A483E" w:rsidRDefault="00500EF3" w:rsidP="00DA72B7">
            <w:pPr>
              <w:spacing w:after="100" w:line="240" w:lineRule="auto"/>
              <w:rPr>
                <w:rFonts w:ascii="Times" w:eastAsia="Times New Roman" w:hAnsi="Times" w:cs="Times"/>
                <w:color w:val="000000"/>
                <w:sz w:val="16"/>
                <w:szCs w:val="16"/>
              </w:rPr>
            </w:pPr>
            <w:r w:rsidRPr="00500EF3">
              <w:rPr>
                <w:rFonts w:ascii="Times" w:eastAsia="Times New Roman" w:hAnsi="Times" w:cs="Times"/>
                <w:color w:val="000000"/>
                <w:sz w:val="16"/>
                <w:szCs w:val="16"/>
              </w:rPr>
              <w:t>Choice of script is appropriate for actors and audience.</w:t>
            </w:r>
            <w:bookmarkStart w:id="0" w:name="_GoBack"/>
            <w:bookmarkEnd w:id="0"/>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BF6E0" w14:textId="77777777" w:rsidR="005A0631" w:rsidRPr="005A0631" w:rsidRDefault="005A0631"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AA6C0" w14:textId="77777777" w:rsidR="005A0631" w:rsidRPr="005A0631" w:rsidRDefault="005A0631"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BD024" w14:textId="77777777" w:rsidR="005A0631" w:rsidRPr="005A0631" w:rsidRDefault="005A0631"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CDE59" w14:textId="77777777" w:rsidR="005A0631" w:rsidRPr="005A0631" w:rsidRDefault="005A0631"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B047B" w14:textId="77777777" w:rsidR="005A0631" w:rsidRPr="005A0631" w:rsidRDefault="005A0631" w:rsidP="005A0631">
            <w:pPr>
              <w:spacing w:after="0" w:line="240" w:lineRule="auto"/>
              <w:rPr>
                <w:rFonts w:eastAsia="Times New Roman" w:cstheme="minorHAnsi"/>
                <w:sz w:val="14"/>
                <w:szCs w:val="14"/>
              </w:rPr>
            </w:pPr>
          </w:p>
        </w:tc>
      </w:tr>
      <w:tr w:rsidR="00500EF3" w:rsidRPr="005A0631" w14:paraId="7A491158"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F213B" w14:textId="42E094F4" w:rsidR="00500EF3" w:rsidRPr="00500EF3" w:rsidRDefault="00500EF3" w:rsidP="00500EF3">
            <w:pPr>
              <w:spacing w:after="100" w:line="240" w:lineRule="auto"/>
              <w:rPr>
                <w:rFonts w:ascii="Times" w:eastAsia="Times New Roman" w:hAnsi="Times" w:cs="Times"/>
                <w:color w:val="000000"/>
                <w:sz w:val="16"/>
                <w:szCs w:val="16"/>
              </w:rPr>
            </w:pPr>
            <w:r w:rsidRPr="00500EF3">
              <w:rPr>
                <w:rFonts w:ascii="Times" w:eastAsia="Times New Roman" w:hAnsi="Times" w:cs="Times"/>
                <w:color w:val="000000"/>
                <w:sz w:val="16"/>
                <w:szCs w:val="16"/>
              </w:rPr>
              <w:t>Characterization for each actor is fully defined, consistent and believable.</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A85E3" w14:textId="77777777" w:rsidR="00500EF3" w:rsidRPr="005A0631" w:rsidRDefault="00500EF3"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F2AD0" w14:textId="77777777" w:rsidR="00500EF3" w:rsidRPr="005A0631" w:rsidRDefault="00500EF3"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A1CC5" w14:textId="77777777" w:rsidR="00500EF3" w:rsidRPr="005A0631" w:rsidRDefault="00500EF3"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E75AD" w14:textId="77777777" w:rsidR="00500EF3" w:rsidRPr="005A0631" w:rsidRDefault="00500EF3"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55776" w14:textId="77777777" w:rsidR="00500EF3" w:rsidRPr="005A0631" w:rsidRDefault="00500EF3" w:rsidP="005A0631">
            <w:pPr>
              <w:spacing w:after="0" w:line="240" w:lineRule="auto"/>
              <w:rPr>
                <w:rFonts w:eastAsia="Times New Roman" w:cstheme="minorHAnsi"/>
                <w:sz w:val="14"/>
                <w:szCs w:val="14"/>
              </w:rPr>
            </w:pPr>
          </w:p>
        </w:tc>
      </w:tr>
      <w:tr w:rsidR="00500EF3" w:rsidRPr="005A0631" w14:paraId="5ECB84EF"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1D542" w14:textId="104D489C" w:rsidR="00500EF3" w:rsidRPr="00500EF3" w:rsidRDefault="00500EF3" w:rsidP="00500EF3">
            <w:pPr>
              <w:spacing w:after="100" w:line="240" w:lineRule="auto"/>
              <w:rPr>
                <w:rFonts w:ascii="Times" w:eastAsia="Times New Roman" w:hAnsi="Times" w:cs="Times"/>
                <w:color w:val="000000"/>
                <w:sz w:val="16"/>
                <w:szCs w:val="16"/>
              </w:rPr>
            </w:pPr>
            <w:r w:rsidRPr="00500EF3">
              <w:rPr>
                <w:rFonts w:ascii="Times" w:eastAsia="Times New Roman" w:hAnsi="Times" w:cs="Times"/>
                <w:color w:val="000000"/>
                <w:sz w:val="16"/>
                <w:szCs w:val="16"/>
              </w:rPr>
              <w:t>Chorography is appropriate and enhances the overall performance.</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F0809" w14:textId="77777777" w:rsidR="00500EF3" w:rsidRPr="005A0631" w:rsidRDefault="00500EF3"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430EA" w14:textId="77777777" w:rsidR="00500EF3" w:rsidRPr="005A0631" w:rsidRDefault="00500EF3"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54D35" w14:textId="77777777" w:rsidR="00500EF3" w:rsidRPr="005A0631" w:rsidRDefault="00500EF3"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FE00B" w14:textId="77777777" w:rsidR="00500EF3" w:rsidRPr="005A0631" w:rsidRDefault="00500EF3"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2CE26" w14:textId="77777777" w:rsidR="00500EF3" w:rsidRPr="005A0631" w:rsidRDefault="00500EF3" w:rsidP="005A0631">
            <w:pPr>
              <w:spacing w:after="0" w:line="240" w:lineRule="auto"/>
              <w:rPr>
                <w:rFonts w:eastAsia="Times New Roman" w:cstheme="minorHAnsi"/>
                <w:sz w:val="14"/>
                <w:szCs w:val="14"/>
              </w:rPr>
            </w:pPr>
          </w:p>
        </w:tc>
      </w:tr>
      <w:tr w:rsidR="00500EF3" w:rsidRPr="005A0631" w14:paraId="51DE6685"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07C53" w14:textId="50599142" w:rsidR="00500EF3" w:rsidRPr="00500EF3" w:rsidRDefault="00500EF3" w:rsidP="00500EF3">
            <w:pPr>
              <w:spacing w:after="100" w:line="240" w:lineRule="auto"/>
              <w:rPr>
                <w:rFonts w:ascii="Times" w:eastAsia="Times New Roman" w:hAnsi="Times" w:cs="Times"/>
                <w:color w:val="000000"/>
                <w:sz w:val="16"/>
                <w:szCs w:val="16"/>
              </w:rPr>
            </w:pPr>
            <w:r w:rsidRPr="00500EF3">
              <w:rPr>
                <w:rFonts w:ascii="Times" w:eastAsia="Times New Roman" w:hAnsi="Times" w:cs="Times"/>
                <w:color w:val="000000"/>
                <w:sz w:val="16"/>
                <w:szCs w:val="16"/>
              </w:rPr>
              <w:t>Actors demonstrate appropriate body language for characters and scene.</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E7755" w14:textId="77777777" w:rsidR="00500EF3" w:rsidRPr="005A0631" w:rsidRDefault="00500EF3"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4E966" w14:textId="77777777" w:rsidR="00500EF3" w:rsidRPr="005A0631" w:rsidRDefault="00500EF3"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6AA8A6" w14:textId="77777777" w:rsidR="00500EF3" w:rsidRPr="005A0631" w:rsidRDefault="00500EF3"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4C3CC" w14:textId="77777777" w:rsidR="00500EF3" w:rsidRPr="005A0631" w:rsidRDefault="00500EF3"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81445" w14:textId="77777777" w:rsidR="00500EF3" w:rsidRPr="005A0631" w:rsidRDefault="00500EF3" w:rsidP="005A0631">
            <w:pPr>
              <w:spacing w:after="0" w:line="240" w:lineRule="auto"/>
              <w:rPr>
                <w:rFonts w:eastAsia="Times New Roman" w:cstheme="minorHAnsi"/>
                <w:sz w:val="14"/>
                <w:szCs w:val="14"/>
              </w:rPr>
            </w:pPr>
          </w:p>
        </w:tc>
      </w:tr>
      <w:tr w:rsidR="00500EF3" w:rsidRPr="005A0631" w14:paraId="5D7985C1"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8341E" w14:textId="6E217C98" w:rsidR="00500EF3" w:rsidRPr="00500EF3" w:rsidRDefault="00500EF3" w:rsidP="00500EF3">
            <w:pPr>
              <w:spacing w:after="100" w:line="240" w:lineRule="auto"/>
              <w:rPr>
                <w:rFonts w:ascii="Times" w:eastAsia="Times New Roman" w:hAnsi="Times" w:cs="Times"/>
                <w:color w:val="000000"/>
                <w:sz w:val="16"/>
                <w:szCs w:val="16"/>
              </w:rPr>
            </w:pPr>
            <w:r w:rsidRPr="00500EF3">
              <w:rPr>
                <w:rFonts w:ascii="Times" w:eastAsia="Times New Roman" w:hAnsi="Times" w:cs="Times"/>
                <w:color w:val="000000"/>
                <w:sz w:val="16"/>
                <w:szCs w:val="16"/>
              </w:rPr>
              <w:t>Motivation for blocking is evident and pantomiming of actions is relevant, clear and consistent.</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3460C7" w14:textId="77777777" w:rsidR="00500EF3" w:rsidRPr="005A0631" w:rsidRDefault="00500EF3"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19220" w14:textId="77777777" w:rsidR="00500EF3" w:rsidRPr="005A0631" w:rsidRDefault="00500EF3"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FBBAE" w14:textId="77777777" w:rsidR="00500EF3" w:rsidRPr="005A0631" w:rsidRDefault="00500EF3"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FC4F9" w14:textId="77777777" w:rsidR="00500EF3" w:rsidRPr="005A0631" w:rsidRDefault="00500EF3"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4583A" w14:textId="77777777" w:rsidR="00500EF3" w:rsidRPr="005A0631" w:rsidRDefault="00500EF3" w:rsidP="005A0631">
            <w:pPr>
              <w:spacing w:after="0" w:line="240" w:lineRule="auto"/>
              <w:rPr>
                <w:rFonts w:eastAsia="Times New Roman" w:cstheme="minorHAnsi"/>
                <w:sz w:val="14"/>
                <w:szCs w:val="14"/>
              </w:rPr>
            </w:pPr>
          </w:p>
        </w:tc>
      </w:tr>
      <w:tr w:rsidR="00500EF3" w:rsidRPr="005A0631" w14:paraId="7F53A416"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D6108" w14:textId="66AD0157" w:rsidR="00500EF3" w:rsidRPr="00500EF3" w:rsidRDefault="00500EF3" w:rsidP="00500EF3">
            <w:pPr>
              <w:spacing w:after="100" w:line="240" w:lineRule="auto"/>
              <w:rPr>
                <w:rFonts w:ascii="Times" w:eastAsia="Times New Roman" w:hAnsi="Times" w:cs="Times"/>
                <w:color w:val="000000"/>
                <w:sz w:val="16"/>
                <w:szCs w:val="16"/>
              </w:rPr>
            </w:pPr>
            <w:r w:rsidRPr="00500EF3">
              <w:rPr>
                <w:rFonts w:ascii="Times" w:eastAsia="Times New Roman" w:hAnsi="Times" w:cs="Times"/>
                <w:color w:val="000000"/>
                <w:sz w:val="16"/>
                <w:szCs w:val="16"/>
              </w:rPr>
              <w:t>Actors demonstrate a variety of emotions and reactions.</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0598F" w14:textId="77777777" w:rsidR="00500EF3" w:rsidRPr="005A0631" w:rsidRDefault="00500EF3"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87AC5" w14:textId="77777777" w:rsidR="00500EF3" w:rsidRPr="005A0631" w:rsidRDefault="00500EF3"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ABDC4" w14:textId="77777777" w:rsidR="00500EF3" w:rsidRPr="005A0631" w:rsidRDefault="00500EF3"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EFF1E" w14:textId="77777777" w:rsidR="00500EF3" w:rsidRPr="005A0631" w:rsidRDefault="00500EF3"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DDF7D" w14:textId="77777777" w:rsidR="00500EF3" w:rsidRPr="005A0631" w:rsidRDefault="00500EF3" w:rsidP="005A0631">
            <w:pPr>
              <w:spacing w:after="0" w:line="240" w:lineRule="auto"/>
              <w:rPr>
                <w:rFonts w:eastAsia="Times New Roman" w:cstheme="minorHAnsi"/>
                <w:sz w:val="14"/>
                <w:szCs w:val="14"/>
              </w:rPr>
            </w:pPr>
          </w:p>
        </w:tc>
      </w:tr>
      <w:tr w:rsidR="00500EF3" w:rsidRPr="005A0631" w14:paraId="282B1038"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76A49" w14:textId="07A092CC" w:rsidR="00500EF3" w:rsidRPr="00500EF3" w:rsidRDefault="00500EF3" w:rsidP="00500EF3">
            <w:pPr>
              <w:spacing w:after="100" w:line="240" w:lineRule="auto"/>
              <w:rPr>
                <w:rFonts w:ascii="Times" w:eastAsia="Times New Roman" w:hAnsi="Times" w:cs="Times"/>
                <w:color w:val="000000"/>
                <w:sz w:val="16"/>
                <w:szCs w:val="16"/>
              </w:rPr>
            </w:pPr>
            <w:r w:rsidRPr="00500EF3">
              <w:rPr>
                <w:rFonts w:ascii="Times" w:eastAsia="Times New Roman" w:hAnsi="Times" w:cs="Times"/>
                <w:color w:val="000000"/>
                <w:sz w:val="16"/>
                <w:szCs w:val="16"/>
              </w:rPr>
              <w:t>Blocking is appropriate for scene and actors.</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55055" w14:textId="77777777" w:rsidR="00500EF3" w:rsidRPr="005A0631" w:rsidRDefault="00500EF3"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7903E" w14:textId="77777777" w:rsidR="00500EF3" w:rsidRPr="005A0631" w:rsidRDefault="00500EF3"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55951" w14:textId="77777777" w:rsidR="00500EF3" w:rsidRPr="005A0631" w:rsidRDefault="00500EF3"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03426" w14:textId="77777777" w:rsidR="00500EF3" w:rsidRPr="005A0631" w:rsidRDefault="00500EF3"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D405D" w14:textId="77777777" w:rsidR="00500EF3" w:rsidRPr="005A0631" w:rsidRDefault="00500EF3" w:rsidP="005A0631">
            <w:pPr>
              <w:spacing w:after="0" w:line="240" w:lineRule="auto"/>
              <w:rPr>
                <w:rFonts w:eastAsia="Times New Roman" w:cstheme="minorHAnsi"/>
                <w:sz w:val="14"/>
                <w:szCs w:val="14"/>
              </w:rPr>
            </w:pPr>
          </w:p>
        </w:tc>
      </w:tr>
      <w:tr w:rsidR="00500EF3" w:rsidRPr="005A0631" w14:paraId="24CA94B6"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A0B79" w14:textId="7DE01EA0" w:rsidR="00500EF3" w:rsidRPr="00500EF3" w:rsidRDefault="00500EF3" w:rsidP="00500EF3">
            <w:pPr>
              <w:spacing w:after="100" w:line="240" w:lineRule="auto"/>
              <w:rPr>
                <w:rFonts w:ascii="Times" w:eastAsia="Times New Roman" w:hAnsi="Times" w:cs="Times"/>
                <w:color w:val="000000"/>
                <w:sz w:val="16"/>
                <w:szCs w:val="16"/>
              </w:rPr>
            </w:pPr>
            <w:r w:rsidRPr="00500EF3">
              <w:rPr>
                <w:rFonts w:ascii="Times" w:eastAsia="Times New Roman" w:hAnsi="Times" w:cs="Times"/>
                <w:color w:val="000000"/>
                <w:sz w:val="16"/>
                <w:szCs w:val="16"/>
              </w:rPr>
              <w:t>Timing of line delivery and blocking is effective.</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6E2E5" w14:textId="77777777" w:rsidR="00500EF3" w:rsidRPr="005A0631" w:rsidRDefault="00500EF3"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B3F09" w14:textId="77777777" w:rsidR="00500EF3" w:rsidRPr="005A0631" w:rsidRDefault="00500EF3"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3E1FED" w14:textId="77777777" w:rsidR="00500EF3" w:rsidRPr="005A0631" w:rsidRDefault="00500EF3"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5B90E6" w14:textId="77777777" w:rsidR="00500EF3" w:rsidRPr="005A0631" w:rsidRDefault="00500EF3"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2C48A" w14:textId="77777777" w:rsidR="00500EF3" w:rsidRPr="005A0631" w:rsidRDefault="00500EF3" w:rsidP="005A0631">
            <w:pPr>
              <w:spacing w:after="0" w:line="240" w:lineRule="auto"/>
              <w:rPr>
                <w:rFonts w:eastAsia="Times New Roman" w:cstheme="minorHAnsi"/>
                <w:sz w:val="14"/>
                <w:szCs w:val="14"/>
              </w:rPr>
            </w:pPr>
          </w:p>
        </w:tc>
      </w:tr>
      <w:tr w:rsidR="00500EF3" w:rsidRPr="005A0631" w14:paraId="594872AE"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4FCE8" w14:textId="6150C2D6" w:rsidR="00500EF3" w:rsidRPr="00500EF3" w:rsidRDefault="00500EF3" w:rsidP="00500EF3">
            <w:pPr>
              <w:spacing w:after="100" w:line="240" w:lineRule="auto"/>
              <w:rPr>
                <w:rFonts w:ascii="Times" w:eastAsia="Times New Roman" w:hAnsi="Times" w:cs="Times"/>
                <w:color w:val="000000"/>
                <w:sz w:val="16"/>
                <w:szCs w:val="16"/>
              </w:rPr>
            </w:pPr>
            <w:r w:rsidRPr="00500EF3">
              <w:rPr>
                <w:rFonts w:ascii="Times" w:eastAsia="Times New Roman" w:hAnsi="Times" w:cs="Times"/>
                <w:color w:val="000000"/>
                <w:sz w:val="16"/>
                <w:szCs w:val="16"/>
              </w:rPr>
              <w:t>Articulation and diction are clear.</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70C4C" w14:textId="77777777" w:rsidR="00500EF3" w:rsidRPr="005A0631" w:rsidRDefault="00500EF3"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FAC67" w14:textId="77777777" w:rsidR="00500EF3" w:rsidRPr="005A0631" w:rsidRDefault="00500EF3"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5E1BA" w14:textId="77777777" w:rsidR="00500EF3" w:rsidRPr="005A0631" w:rsidRDefault="00500EF3"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19581" w14:textId="77777777" w:rsidR="00500EF3" w:rsidRPr="005A0631" w:rsidRDefault="00500EF3"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1564C" w14:textId="77777777" w:rsidR="00500EF3" w:rsidRPr="005A0631" w:rsidRDefault="00500EF3" w:rsidP="005A0631">
            <w:pPr>
              <w:spacing w:after="0" w:line="240" w:lineRule="auto"/>
              <w:rPr>
                <w:rFonts w:eastAsia="Times New Roman" w:cstheme="minorHAnsi"/>
                <w:sz w:val="14"/>
                <w:szCs w:val="14"/>
              </w:rPr>
            </w:pPr>
          </w:p>
        </w:tc>
      </w:tr>
      <w:tr w:rsidR="00500EF3" w:rsidRPr="005A0631" w14:paraId="5C60709E"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5733E" w14:textId="27124974" w:rsidR="00500EF3" w:rsidRPr="00500EF3" w:rsidRDefault="00500EF3" w:rsidP="00500EF3">
            <w:pPr>
              <w:spacing w:after="100" w:line="240" w:lineRule="auto"/>
              <w:rPr>
                <w:rFonts w:ascii="Times" w:eastAsia="Times New Roman" w:hAnsi="Times" w:cs="Times"/>
                <w:color w:val="000000"/>
                <w:sz w:val="16"/>
                <w:szCs w:val="16"/>
              </w:rPr>
            </w:pPr>
            <w:r w:rsidRPr="00500EF3">
              <w:rPr>
                <w:rFonts w:ascii="Times" w:eastAsia="Times New Roman" w:hAnsi="Times" w:cs="Times"/>
                <w:color w:val="000000"/>
                <w:sz w:val="16"/>
                <w:szCs w:val="16"/>
              </w:rPr>
              <w:t>Projection of voice is appropriate for audience and presentation area.</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30AFC" w14:textId="77777777" w:rsidR="00500EF3" w:rsidRPr="005A0631" w:rsidRDefault="00500EF3"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929E2" w14:textId="77777777" w:rsidR="00500EF3" w:rsidRPr="005A0631" w:rsidRDefault="00500EF3"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88FC1" w14:textId="77777777" w:rsidR="00500EF3" w:rsidRPr="005A0631" w:rsidRDefault="00500EF3"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FB1FC" w14:textId="77777777" w:rsidR="00500EF3" w:rsidRPr="005A0631" w:rsidRDefault="00500EF3"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BE657" w14:textId="77777777" w:rsidR="00500EF3" w:rsidRPr="005A0631" w:rsidRDefault="00500EF3" w:rsidP="005A0631">
            <w:pPr>
              <w:spacing w:after="0" w:line="240" w:lineRule="auto"/>
              <w:rPr>
                <w:rFonts w:eastAsia="Times New Roman" w:cstheme="minorHAnsi"/>
                <w:sz w:val="14"/>
                <w:szCs w:val="14"/>
              </w:rPr>
            </w:pPr>
          </w:p>
        </w:tc>
      </w:tr>
      <w:tr w:rsidR="00500EF3" w:rsidRPr="005A0631" w14:paraId="3C7B03F0"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4EFB7" w14:textId="34CD7A0F" w:rsidR="00500EF3" w:rsidRPr="00500EF3" w:rsidRDefault="00500EF3" w:rsidP="00500EF3">
            <w:pPr>
              <w:spacing w:after="100" w:line="240" w:lineRule="auto"/>
              <w:rPr>
                <w:rFonts w:ascii="Times" w:eastAsia="Times New Roman" w:hAnsi="Times" w:cs="Times"/>
                <w:color w:val="000000"/>
                <w:sz w:val="16"/>
                <w:szCs w:val="16"/>
              </w:rPr>
            </w:pPr>
            <w:r w:rsidRPr="00500EF3">
              <w:rPr>
                <w:rFonts w:ascii="Times" w:eastAsia="Times New Roman" w:hAnsi="Times" w:cs="Times"/>
                <w:color w:val="000000"/>
                <w:sz w:val="16"/>
                <w:szCs w:val="16"/>
              </w:rPr>
              <w:t>Selection of song is adequate and demonstrates actors’ range and versatility.</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D13B3" w14:textId="77777777" w:rsidR="00500EF3" w:rsidRPr="005A0631" w:rsidRDefault="00500EF3"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99A2A" w14:textId="77777777" w:rsidR="00500EF3" w:rsidRPr="005A0631" w:rsidRDefault="00500EF3"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BF275" w14:textId="77777777" w:rsidR="00500EF3" w:rsidRPr="005A0631" w:rsidRDefault="00500EF3"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114AFE" w14:textId="77777777" w:rsidR="00500EF3" w:rsidRPr="005A0631" w:rsidRDefault="00500EF3"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6DFF9" w14:textId="77777777" w:rsidR="00500EF3" w:rsidRPr="005A0631" w:rsidRDefault="00500EF3" w:rsidP="005A0631">
            <w:pPr>
              <w:spacing w:after="0" w:line="240" w:lineRule="auto"/>
              <w:rPr>
                <w:rFonts w:eastAsia="Times New Roman" w:cstheme="minorHAnsi"/>
                <w:sz w:val="14"/>
                <w:szCs w:val="14"/>
              </w:rPr>
            </w:pPr>
          </w:p>
        </w:tc>
      </w:tr>
      <w:tr w:rsidR="00500EF3" w:rsidRPr="005A0631" w14:paraId="3EEFEEA3"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6EC34" w14:textId="3B0FFAD4" w:rsidR="00500EF3" w:rsidRPr="00500EF3" w:rsidRDefault="00500EF3" w:rsidP="00500EF3">
            <w:pPr>
              <w:spacing w:after="100" w:line="240" w:lineRule="auto"/>
              <w:rPr>
                <w:rFonts w:ascii="Times" w:eastAsia="Times New Roman" w:hAnsi="Times" w:cs="Times"/>
                <w:color w:val="000000"/>
                <w:sz w:val="16"/>
                <w:szCs w:val="16"/>
              </w:rPr>
            </w:pPr>
            <w:r w:rsidRPr="00500EF3">
              <w:rPr>
                <w:rFonts w:ascii="Times" w:eastAsia="Times New Roman" w:hAnsi="Times" w:cs="Times"/>
                <w:color w:val="000000"/>
                <w:sz w:val="16"/>
                <w:szCs w:val="16"/>
              </w:rPr>
              <w:t>Selection is memorized.</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05EA2" w14:textId="77777777" w:rsidR="00500EF3" w:rsidRPr="005A0631" w:rsidRDefault="00500EF3"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B3B39" w14:textId="77777777" w:rsidR="00500EF3" w:rsidRPr="005A0631" w:rsidRDefault="00500EF3"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BF9C2" w14:textId="77777777" w:rsidR="00500EF3" w:rsidRPr="005A0631" w:rsidRDefault="00500EF3"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971A7" w14:textId="77777777" w:rsidR="00500EF3" w:rsidRPr="005A0631" w:rsidRDefault="00500EF3"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9D5E8" w14:textId="77777777" w:rsidR="00500EF3" w:rsidRPr="005A0631" w:rsidRDefault="00500EF3" w:rsidP="005A0631">
            <w:pPr>
              <w:spacing w:after="0" w:line="240" w:lineRule="auto"/>
              <w:rPr>
                <w:rFonts w:eastAsia="Times New Roman" w:cstheme="minorHAnsi"/>
                <w:sz w:val="14"/>
                <w:szCs w:val="14"/>
              </w:rPr>
            </w:pPr>
          </w:p>
        </w:tc>
      </w:tr>
      <w:tr w:rsidR="00500EF3" w:rsidRPr="005A0631" w14:paraId="20A95442"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39CEC" w14:textId="33C61653" w:rsidR="00500EF3" w:rsidRPr="00500EF3" w:rsidRDefault="00500EF3" w:rsidP="00500EF3">
            <w:pPr>
              <w:spacing w:after="100" w:line="240" w:lineRule="auto"/>
              <w:rPr>
                <w:rFonts w:ascii="Times" w:eastAsia="Times New Roman" w:hAnsi="Times" w:cs="Times"/>
                <w:color w:val="000000"/>
                <w:sz w:val="16"/>
                <w:szCs w:val="16"/>
              </w:rPr>
            </w:pPr>
            <w:r w:rsidRPr="00500EF3">
              <w:rPr>
                <w:rFonts w:ascii="Times" w:eastAsia="Times New Roman" w:hAnsi="Times" w:cs="Times"/>
                <w:color w:val="000000"/>
                <w:sz w:val="16"/>
                <w:szCs w:val="16"/>
              </w:rPr>
              <w:t>Actors display confidence and professionalism during presentation.</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7FDE0" w14:textId="77777777" w:rsidR="00500EF3" w:rsidRPr="005A0631" w:rsidRDefault="00500EF3"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342AE" w14:textId="77777777" w:rsidR="00500EF3" w:rsidRPr="005A0631" w:rsidRDefault="00500EF3"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1F1EB" w14:textId="77777777" w:rsidR="00500EF3" w:rsidRPr="005A0631" w:rsidRDefault="00500EF3"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A7CA5" w14:textId="77777777" w:rsidR="00500EF3" w:rsidRPr="005A0631" w:rsidRDefault="00500EF3"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C893B" w14:textId="77777777" w:rsidR="00500EF3" w:rsidRPr="005A0631" w:rsidRDefault="00500EF3" w:rsidP="005A0631">
            <w:pPr>
              <w:spacing w:after="0" w:line="240" w:lineRule="auto"/>
              <w:rPr>
                <w:rFonts w:eastAsia="Times New Roman" w:cstheme="minorHAnsi"/>
                <w:sz w:val="14"/>
                <w:szCs w:val="14"/>
              </w:rPr>
            </w:pPr>
          </w:p>
        </w:tc>
      </w:tr>
      <w:tr w:rsidR="00500EF3" w:rsidRPr="005A0631" w14:paraId="0E2F529D" w14:textId="77777777" w:rsidTr="005A0631">
        <w:trPr>
          <w:trHeight w:val="20"/>
        </w:trPr>
        <w:tc>
          <w:tcPr>
            <w:tcW w:w="67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83209" w14:textId="4148A57C" w:rsidR="00500EF3" w:rsidRPr="00500EF3" w:rsidRDefault="00500EF3" w:rsidP="00500EF3">
            <w:pPr>
              <w:spacing w:after="100" w:line="240" w:lineRule="auto"/>
              <w:rPr>
                <w:rFonts w:ascii="Times" w:eastAsia="Times New Roman" w:hAnsi="Times" w:cs="Times"/>
                <w:color w:val="000000"/>
                <w:sz w:val="16"/>
                <w:szCs w:val="16"/>
              </w:rPr>
            </w:pPr>
            <w:r w:rsidRPr="00500EF3">
              <w:rPr>
                <w:rFonts w:ascii="Times" w:eastAsia="Times New Roman" w:hAnsi="Times" w:cs="Times"/>
                <w:color w:val="000000"/>
                <w:sz w:val="16"/>
                <w:szCs w:val="16"/>
              </w:rPr>
              <w:t>Actors enter/exit presentation area / round in a professional manner.</w:t>
            </w:r>
          </w:p>
        </w:tc>
        <w:tc>
          <w:tcPr>
            <w:tcW w:w="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44EF3" w14:textId="77777777" w:rsidR="00500EF3" w:rsidRPr="005A0631" w:rsidRDefault="00500EF3" w:rsidP="005A0631">
            <w:pPr>
              <w:spacing w:after="0" w:line="240" w:lineRule="auto"/>
              <w:rPr>
                <w:rFonts w:eastAsia="Times New Roman" w:cstheme="minorHAnsi"/>
                <w:sz w:val="14"/>
                <w:szCs w:val="14"/>
              </w:rPr>
            </w:pP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58549" w14:textId="77777777" w:rsidR="00500EF3" w:rsidRPr="005A0631" w:rsidRDefault="00500EF3" w:rsidP="005A0631">
            <w:pPr>
              <w:spacing w:after="0" w:line="240" w:lineRule="auto"/>
              <w:rPr>
                <w:rFonts w:eastAsia="Times New Roman" w:cstheme="minorHAnsi"/>
                <w:sz w:val="14"/>
                <w:szCs w:val="1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72686" w14:textId="77777777" w:rsidR="00500EF3" w:rsidRPr="005A0631" w:rsidRDefault="00500EF3" w:rsidP="005A0631">
            <w:pPr>
              <w:spacing w:after="0" w:line="240" w:lineRule="auto"/>
              <w:rPr>
                <w:rFonts w:eastAsia="Times New Roman" w:cstheme="minorHAnsi"/>
                <w:sz w:val="14"/>
                <w:szCs w:val="14"/>
              </w:rPr>
            </w:pPr>
          </w:p>
        </w:tc>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DB6D4" w14:textId="77777777" w:rsidR="00500EF3" w:rsidRPr="005A0631" w:rsidRDefault="00500EF3" w:rsidP="005A0631">
            <w:pPr>
              <w:spacing w:after="0" w:line="240" w:lineRule="auto"/>
              <w:rPr>
                <w:rFonts w:eastAsia="Times New Roman" w:cstheme="minorHAnsi"/>
                <w:sz w:val="14"/>
                <w:szCs w:val="14"/>
              </w:rPr>
            </w:pPr>
          </w:p>
        </w:tc>
        <w:tc>
          <w:tcPr>
            <w:tcW w:w="8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B95D1" w14:textId="77777777" w:rsidR="00500EF3" w:rsidRPr="005A0631" w:rsidRDefault="00500EF3" w:rsidP="005A0631">
            <w:pPr>
              <w:spacing w:after="0" w:line="240" w:lineRule="auto"/>
              <w:rPr>
                <w:rFonts w:eastAsia="Times New Roman" w:cstheme="minorHAnsi"/>
                <w:sz w:val="14"/>
                <w:szCs w:val="14"/>
              </w:rPr>
            </w:pPr>
          </w:p>
        </w:tc>
      </w:tr>
    </w:tbl>
    <w:p w14:paraId="499C097C" w14:textId="77777777" w:rsidR="005A0631" w:rsidRPr="005A0631" w:rsidRDefault="005A0631" w:rsidP="005A0631">
      <w:pPr>
        <w:spacing w:after="0" w:line="240" w:lineRule="auto"/>
        <w:rPr>
          <w:rFonts w:ascii="Times New Roman" w:eastAsia="Times New Roman" w:hAnsi="Times New Roman" w:cs="Times New Roman"/>
          <w:sz w:val="24"/>
          <w:szCs w:val="24"/>
        </w:rPr>
      </w:pPr>
    </w:p>
    <w:p w14:paraId="561FC123" w14:textId="109E3DA9" w:rsidR="00157BBC" w:rsidRDefault="005A0631" w:rsidP="005A0631">
      <w:pPr>
        <w:spacing w:after="100" w:line="240" w:lineRule="auto"/>
      </w:pPr>
      <w:r w:rsidRPr="005A0631">
        <w:rPr>
          <w:rFonts w:ascii="Times" w:eastAsia="Times New Roman" w:hAnsi="Times" w:cs="Times"/>
          <w:color w:val="000000"/>
          <w:sz w:val="20"/>
          <w:szCs w:val="20"/>
        </w:rPr>
        <w:t>Comments:</w:t>
      </w:r>
      <w:r w:rsidRPr="005A0631">
        <w:rPr>
          <w:rFonts w:ascii="Times" w:eastAsia="Times New Roman" w:hAnsi="Times" w:cs="Times"/>
          <w:color w:val="000000"/>
          <w:sz w:val="20"/>
          <w:szCs w:val="20"/>
        </w:rPr>
        <w:tab/>
      </w:r>
      <w:r w:rsidRPr="005A0631">
        <w:rPr>
          <w:rFonts w:ascii="Times" w:eastAsia="Times New Roman" w:hAnsi="Times" w:cs="Times"/>
          <w:color w:val="000000"/>
          <w:sz w:val="20"/>
          <w:szCs w:val="20"/>
        </w:rPr>
        <w:tab/>
      </w:r>
      <w:r w:rsidRPr="005A0631">
        <w:rPr>
          <w:rFonts w:ascii="Times" w:eastAsia="Times New Roman" w:hAnsi="Times" w:cs="Times"/>
          <w:color w:val="000000"/>
          <w:sz w:val="20"/>
          <w:szCs w:val="20"/>
        </w:rPr>
        <w:tab/>
      </w:r>
      <w:r w:rsidRPr="005A0631">
        <w:rPr>
          <w:rFonts w:ascii="Times" w:eastAsia="Times New Roman" w:hAnsi="Times" w:cs="Times"/>
          <w:color w:val="000000"/>
          <w:sz w:val="20"/>
          <w:szCs w:val="20"/>
        </w:rPr>
        <w:tab/>
      </w:r>
      <w:r w:rsidRPr="005A0631">
        <w:rPr>
          <w:rFonts w:ascii="Times" w:eastAsia="Times New Roman" w:hAnsi="Times" w:cs="Times"/>
          <w:color w:val="000000"/>
          <w:sz w:val="20"/>
          <w:szCs w:val="20"/>
        </w:rPr>
        <w:tab/>
      </w:r>
      <w:r w:rsidRPr="005A0631">
        <w:rPr>
          <w:rFonts w:ascii="Times" w:eastAsia="Times New Roman" w:hAnsi="Times" w:cs="Times"/>
          <w:color w:val="000000"/>
          <w:sz w:val="20"/>
          <w:szCs w:val="20"/>
        </w:rPr>
        <w:tab/>
      </w:r>
      <w:r w:rsidRPr="005A0631">
        <w:rPr>
          <w:rFonts w:ascii="Times" w:eastAsia="Times New Roman" w:hAnsi="Times" w:cs="Times"/>
          <w:color w:val="000000"/>
          <w:sz w:val="20"/>
          <w:szCs w:val="20"/>
        </w:rPr>
        <w:tab/>
      </w:r>
      <w:r w:rsidRPr="005A0631">
        <w:rPr>
          <w:rFonts w:ascii="Times" w:eastAsia="Times New Roman" w:hAnsi="Times" w:cs="Times"/>
          <w:color w:val="000000"/>
          <w:sz w:val="20"/>
          <w:szCs w:val="20"/>
        </w:rPr>
        <w:tab/>
      </w:r>
      <w:r w:rsidRPr="005A0631">
        <w:rPr>
          <w:rFonts w:ascii="Times" w:eastAsia="Times New Roman" w:hAnsi="Times" w:cs="Times"/>
          <w:color w:val="000000"/>
          <w:sz w:val="20"/>
          <w:szCs w:val="20"/>
        </w:rPr>
        <w:tab/>
      </w:r>
      <w:r w:rsidRPr="005A0631">
        <w:rPr>
          <w:rFonts w:ascii="Times" w:eastAsia="Times New Roman" w:hAnsi="Times" w:cs="Times"/>
          <w:b/>
          <w:bCs/>
          <w:color w:val="000000"/>
          <w:sz w:val="18"/>
          <w:szCs w:val="18"/>
        </w:rPr>
        <w:t>___________________________________</w:t>
      </w:r>
      <w:r w:rsidRPr="005A0631">
        <w:rPr>
          <w:rFonts w:ascii="Times" w:eastAsia="Times New Roman" w:hAnsi="Times" w:cs="Times"/>
          <w:b/>
          <w:bCs/>
          <w:color w:val="000000"/>
          <w:sz w:val="18"/>
          <w:szCs w:val="18"/>
        </w:rPr>
        <w:br/>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b/>
          <w:bCs/>
          <w:color w:val="000000"/>
          <w:sz w:val="18"/>
          <w:szCs w:val="18"/>
        </w:rPr>
        <w:tab/>
      </w:r>
      <w:r w:rsidRPr="005A0631">
        <w:rPr>
          <w:rFonts w:ascii="Times" w:eastAsia="Times New Roman" w:hAnsi="Times" w:cs="Times"/>
          <w:color w:val="000000"/>
          <w:sz w:val="18"/>
          <w:szCs w:val="18"/>
        </w:rPr>
        <w:t>Judge’s Signature</w:t>
      </w:r>
    </w:p>
    <w:sectPr w:rsidR="00157BBC" w:rsidSect="001B1ED3">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31"/>
    <w:rsid w:val="00007A5B"/>
    <w:rsid w:val="00131FF1"/>
    <w:rsid w:val="00157BBC"/>
    <w:rsid w:val="001B1ED3"/>
    <w:rsid w:val="002200DB"/>
    <w:rsid w:val="00292063"/>
    <w:rsid w:val="002E3DF2"/>
    <w:rsid w:val="00500EF3"/>
    <w:rsid w:val="005A0631"/>
    <w:rsid w:val="00607E9C"/>
    <w:rsid w:val="007D6184"/>
    <w:rsid w:val="007F092C"/>
    <w:rsid w:val="008A483E"/>
    <w:rsid w:val="008C3482"/>
    <w:rsid w:val="009A24CD"/>
    <w:rsid w:val="00AC14EB"/>
    <w:rsid w:val="00BF2E1F"/>
    <w:rsid w:val="00DA72B7"/>
    <w:rsid w:val="00FE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D495"/>
  <w15:chartTrackingRefBased/>
  <w15:docId w15:val="{42F2135D-B3B4-4976-B4F0-3F50E058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92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82846">
      <w:bodyDiv w:val="1"/>
      <w:marLeft w:val="0"/>
      <w:marRight w:val="0"/>
      <w:marTop w:val="0"/>
      <w:marBottom w:val="0"/>
      <w:divBdr>
        <w:top w:val="none" w:sz="0" w:space="0" w:color="auto"/>
        <w:left w:val="none" w:sz="0" w:space="0" w:color="auto"/>
        <w:bottom w:val="none" w:sz="0" w:space="0" w:color="auto"/>
        <w:right w:val="none" w:sz="0" w:space="0" w:color="auto"/>
      </w:divBdr>
    </w:div>
    <w:div w:id="461119101">
      <w:bodyDiv w:val="1"/>
      <w:marLeft w:val="0"/>
      <w:marRight w:val="0"/>
      <w:marTop w:val="0"/>
      <w:marBottom w:val="0"/>
      <w:divBdr>
        <w:top w:val="none" w:sz="0" w:space="0" w:color="auto"/>
        <w:left w:val="none" w:sz="0" w:space="0" w:color="auto"/>
        <w:bottom w:val="none" w:sz="0" w:space="0" w:color="auto"/>
        <w:right w:val="none" w:sz="0" w:space="0" w:color="auto"/>
      </w:divBdr>
    </w:div>
    <w:div w:id="685130523">
      <w:bodyDiv w:val="1"/>
      <w:marLeft w:val="0"/>
      <w:marRight w:val="0"/>
      <w:marTop w:val="0"/>
      <w:marBottom w:val="0"/>
      <w:divBdr>
        <w:top w:val="none" w:sz="0" w:space="0" w:color="auto"/>
        <w:left w:val="none" w:sz="0" w:space="0" w:color="auto"/>
        <w:bottom w:val="none" w:sz="0" w:space="0" w:color="auto"/>
        <w:right w:val="none" w:sz="0" w:space="0" w:color="auto"/>
      </w:divBdr>
    </w:div>
    <w:div w:id="977224233">
      <w:bodyDiv w:val="1"/>
      <w:marLeft w:val="0"/>
      <w:marRight w:val="0"/>
      <w:marTop w:val="0"/>
      <w:marBottom w:val="0"/>
      <w:divBdr>
        <w:top w:val="none" w:sz="0" w:space="0" w:color="auto"/>
        <w:left w:val="none" w:sz="0" w:space="0" w:color="auto"/>
        <w:bottom w:val="none" w:sz="0" w:space="0" w:color="auto"/>
        <w:right w:val="none" w:sz="0" w:space="0" w:color="auto"/>
      </w:divBdr>
    </w:div>
    <w:div w:id="1194803434">
      <w:bodyDiv w:val="1"/>
      <w:marLeft w:val="0"/>
      <w:marRight w:val="0"/>
      <w:marTop w:val="0"/>
      <w:marBottom w:val="0"/>
      <w:divBdr>
        <w:top w:val="none" w:sz="0" w:space="0" w:color="auto"/>
        <w:left w:val="none" w:sz="0" w:space="0" w:color="auto"/>
        <w:bottom w:val="none" w:sz="0" w:space="0" w:color="auto"/>
        <w:right w:val="none" w:sz="0" w:space="0" w:color="auto"/>
      </w:divBdr>
    </w:div>
    <w:div w:id="1261141488">
      <w:bodyDiv w:val="1"/>
      <w:marLeft w:val="0"/>
      <w:marRight w:val="0"/>
      <w:marTop w:val="0"/>
      <w:marBottom w:val="0"/>
      <w:divBdr>
        <w:top w:val="none" w:sz="0" w:space="0" w:color="auto"/>
        <w:left w:val="none" w:sz="0" w:space="0" w:color="auto"/>
        <w:bottom w:val="none" w:sz="0" w:space="0" w:color="auto"/>
        <w:right w:val="none" w:sz="0" w:space="0" w:color="auto"/>
      </w:divBdr>
    </w:div>
    <w:div w:id="1621184689">
      <w:bodyDiv w:val="1"/>
      <w:marLeft w:val="0"/>
      <w:marRight w:val="0"/>
      <w:marTop w:val="0"/>
      <w:marBottom w:val="0"/>
      <w:divBdr>
        <w:top w:val="none" w:sz="0" w:space="0" w:color="auto"/>
        <w:left w:val="none" w:sz="0" w:space="0" w:color="auto"/>
        <w:bottom w:val="none" w:sz="0" w:space="0" w:color="auto"/>
        <w:right w:val="none" w:sz="0" w:space="0" w:color="auto"/>
      </w:divBdr>
      <w:divsChild>
        <w:div w:id="694619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Tucker</dc:creator>
  <cp:keywords/>
  <dc:description/>
  <cp:lastModifiedBy>Dawn Tucker</cp:lastModifiedBy>
  <cp:revision>4</cp:revision>
  <dcterms:created xsi:type="dcterms:W3CDTF">2018-09-16T22:01:00Z</dcterms:created>
  <dcterms:modified xsi:type="dcterms:W3CDTF">2018-09-16T22:06:00Z</dcterms:modified>
</cp:coreProperties>
</file>